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sz w:val="16"/>
          <w:szCs w:val="16"/>
          <w:lang w:val="pt-BR"/>
        </w:rPr>
      </w:pPr>
      <w:r>
        <w:rPr>
          <w:b/>
          <w:bCs/>
          <w:sz w:val="44"/>
          <w:szCs w:val="44"/>
        </w:rPr>
        <w:t xml:space="preserve">          </w:t>
      </w:r>
      <w:r>
        <w:rPr>
          <w:sz w:val="16"/>
          <w:szCs w:val="16"/>
          <w:lang w:eastAsia="pt-BR"/>
        </w:rPr>
        <w:drawing>
          <wp:inline distT="0" distB="0" distL="0" distR="0">
            <wp:extent cx="1304925" cy="1161415"/>
            <wp:effectExtent l="0" t="0" r="0" b="635"/>
            <wp:docPr id="3" name="Imagem 3" descr="logo_nipom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_nipo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275" cy="117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>Sistema Nipomed de Saúde</w:t>
      </w:r>
      <w:r>
        <w:rPr>
          <w:rFonts w:hint="default"/>
          <w:b/>
          <w:bCs/>
          <w:sz w:val="44"/>
          <w:szCs w:val="44"/>
          <w:lang w:val="pt-BR"/>
        </w:rPr>
        <w:t>.</w:t>
      </w:r>
      <w:bookmarkStart w:id="0" w:name="_GoBack"/>
      <w:bookmarkEnd w:id="0"/>
    </w:p>
    <w:p>
      <w:pPr>
        <w:shd w:val="clear" w:color="auto" w:fill="002F66"/>
        <w:spacing w:line="240" w:lineRule="auto"/>
        <w:jc w:val="center"/>
        <w:outlineLvl w:val="1"/>
        <w:rPr>
          <w:rFonts w:ascii="Arial" w:hAnsi="Arial" w:eastAsia="Times New Roman" w:cs="Arial"/>
          <w:b/>
          <w:bCs/>
          <w:color w:val="FFFFFF"/>
          <w:spacing w:val="-10"/>
          <w:sz w:val="60"/>
          <w:szCs w:val="60"/>
          <w:lang w:eastAsia="pt-BR"/>
        </w:rPr>
      </w:pPr>
      <w:r>
        <w:rPr>
          <w:rFonts w:ascii="Arial" w:hAnsi="Arial" w:eastAsia="Times New Roman" w:cs="Arial"/>
          <w:b/>
          <w:bCs/>
          <w:color w:val="FFFFFF"/>
          <w:spacing w:val="-10"/>
          <w:sz w:val="60"/>
          <w:szCs w:val="60"/>
          <w:lang w:eastAsia="pt-BR"/>
        </w:rPr>
        <w:t>Perguntas Frequentes</w:t>
      </w:r>
    </w:p>
    <w:p>
      <w:pPr>
        <w:shd w:val="clear" w:color="auto" w:fill="FFFFFF"/>
        <w:spacing w:after="0" w:line="240" w:lineRule="auto"/>
      </w:pP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O QUE É O SISTEMA DE SAÚDE NIPOMED?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São serviços destinados a orientar e cuidar de sua saúde, utilizando-se de uma completa e qualificada Rede Credenciada de Saúde dentro de condições especiais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QUAL A VALIDADE DO SISTEMA DE SAÚDE NIPOMED?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Seu Sistema de Saúde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tem validade de um ano a contar da data do Contrato de Adesão.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b/>
          <w:color w:val="003068"/>
          <w:spacing w:val="-4"/>
          <w:sz w:val="23"/>
          <w:szCs w:val="23"/>
          <w:u w:val="single"/>
          <w:lang w:eastAsia="pt-BR"/>
        </w:rPr>
        <w:t>O QUE É A REDE CREDENCIADA NIPOMED DE SAÚDE?</w:t>
      </w:r>
      <w:r>
        <w:rPr>
          <w:rFonts w:ascii="Arial" w:hAnsi="Arial" w:eastAsia="Times New Roman" w:cs="Arial"/>
          <w:b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eastAsia="Times New Roman" w:cstheme="minorHAnsi"/>
          <w:color w:val="003068"/>
          <w:spacing w:val="-4"/>
          <w:sz w:val="27"/>
          <w:szCs w:val="27"/>
          <w:lang w:eastAsia="pt-BR"/>
        </w:rPr>
        <w:t>A Rede Credenciada </w:t>
      </w:r>
      <w:r>
        <w:rPr>
          <w:rFonts w:eastAsia="Times New Roman" w:cstheme="minorHAnsi"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eastAsia="Times New Roman" w:cstheme="minorHAnsi"/>
          <w:color w:val="003068"/>
          <w:spacing w:val="-4"/>
          <w:sz w:val="27"/>
          <w:szCs w:val="27"/>
          <w:lang w:eastAsia="pt-BR"/>
        </w:rPr>
        <w:t> de Saúde é formada por instituições e profissionais credenciados denominados Recursos Credenci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BRASÍNDICE/SIMPRO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(tabela de preços de produtos farmacêuticos) para medicamentos e outros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QUAL É A ESTRUTURA DE APOIO NIPOMED COM A QUAL POSSO CONTAR?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Além da segurança de dispor dos melhores profissionais e serviços e a garantia de pagar sempre menos. A Nipomed ainda oferece a você toda uma estrutura para apoiá-lo e orientá-lo no que for necessário. Você conta, então, com: as Centrais de Atendimento, o Departamento de Análise de Contas Médicas, Auditoria Médica e Auditoria Odontológica.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mantém em funcionamento durante as 24 horas do dia a CENTRAL DE ATENDIMENTO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24HORAS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, através do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Tel (11) 5587 -3000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que irá orientá-lo(a) para qualquer emergência, dúvida ou atendimento em pronto-atendimento, pronto socorro, clínicas e especialidades.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Mantém o serviço de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OUVIDORIA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através do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Tel (11) 5587-3000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para sua sugestão ou crítica. Além destas atividades, coloca à sua disposição o serviço de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ANÁLISE DE CONTAS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e 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AUDITORIA MÉDICA E ODONTOLÓGICA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de qualquer serviço médico e odontológico.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Não há limitação ou restrição de uso de qualquer serviço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para seus associados.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UTILIZE-OS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porque desenvolvemos o sistema para proporcionar-lhe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MELHOR QUALIDADE DE ATENDIMENTO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 xml:space="preserve">, permitida pela preservação da relação profissional e paciente, o que proporcionará A 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MELHOR QUALIDADE DE VIDA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O QUE É O DEPARTAMENTO DE ANÁLISE DE CONTAS MÉDICAS?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 xml:space="preserve">O Departamento de Análise de Contas Médicas intervém quando existem dúvidas com relação ao que foi cobrado por um Recurso Credenciado. Caso se comprove que a </w:t>
      </w:r>
      <w:r>
        <w:rPr>
          <w:rFonts w:hint="default" w:ascii="Arial" w:hAnsi="Arial" w:eastAsia="Times New Roman" w:cs="Arial"/>
          <w:color w:val="003068"/>
          <w:spacing w:val="-4"/>
          <w:sz w:val="27"/>
          <w:szCs w:val="27"/>
          <w:lang w:val="en-US" w:eastAsia="pt-BR"/>
        </w:rPr>
        <w:t xml:space="preserve">Se Se Se a 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cobrança foi realmente acima do valor mínimo acertado com 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, esta providenciará junto ao recurso credenciado o reembolso imediato ao Associado.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O QUE SÃO A AUDITORIA MÉDICA E A AUDITORIA ODONTOLÓGICA?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A Auditoria Médica e a Auditoria Odontológica atuam quando for necessário constatar mais do que o obtido através de relatórios e contas analisadas. São elas que vão comprovar as condições técnicas do atendimento, examinando os prontuários e, se preciso, realizando perícias.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A Auditoria Médica e a Auditoria Odontológica também dão o seu parecer sobre o credenciamento dos Recursos Credenciados, mediante verificação de suas instalações.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A PARTIR DE QUANDO EU POSSO COMEÇAR A UTILIZAR O MEU SISTEMA DE SAÚDE NIPOMED?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Você pode usufruir do Sistema de Saúde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 xml:space="preserve"> a partir do momento em que receber o seu Cartão de Identificação. Caso aconteça alguma situação excepcional e seja preciso utilizar o Sistema antes de ter recebido o Cartão, você poderá apresentar, em lugar dele, a via amarela do Contrato de Adesão. O mesmo valendo para os seus dependentes, inclusive filhos nascidos após a assinatura do. Para isso, e dependentes incluídos na Contrato de Adesão.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O QUE É O INDICADOR DA REDE CREDENCIADA NIPOMED?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8EB4E3" w:themeColor="text2" w:themeTint="66"/>
          <w:spacing w:val="-4"/>
          <w:sz w:val="24"/>
          <w:szCs w:val="24"/>
          <w:lang w:eastAsia="pt-BR"/>
          <w14:textFill>
            <w14:solidFill>
              <w14:schemeClr w14:val="tx2">
                <w14:lumMod w14:val="40000"/>
                <w14:lumOff w14:val="60000"/>
              </w14:schemeClr>
            </w14:solidFill>
          </w14:textFill>
        </w:rPr>
      </w:pPr>
      <w:r>
        <w:rPr>
          <w:rFonts w:ascii="Arial" w:hAnsi="Arial" w:cs="Arial"/>
          <w:color w:val="8EB4E3" w:themeColor="text2" w:themeTint="66"/>
          <w:sz w:val="24"/>
          <w:szCs w:val="24"/>
          <w:shd w:val="clear" w:color="auto" w:fill="FFFFFF"/>
          <w14:textFill>
            <w14:solidFill>
              <w14:schemeClr w14:val="tx2">
                <w14:lumMod w14:val="40000"/>
                <w14:lumOff w14:val="60000"/>
              </w14:schemeClr>
            </w14:solidFill>
          </w14:textFill>
        </w:rPr>
        <w:t xml:space="preserve">Entende-se por REDE CREDENCIADA NIPOMED uma relação devidamente publicada pela CONTRATADA, de Instituições e Profissionais da Saúde, denominados daqui em diante como RECURSO, destacando especialidades e endereços, de modo a orientar o CONTRATANTE e seus Dependentes, quanto aos profissionais e locais dispostos pela rede credenciada NIPOMED. Para atualização da REDE CREDENCIADA NIPOMED, basta acessar o site </w:t>
      </w:r>
      <w:r>
        <w:fldChar w:fldCharType="begin"/>
      </w:r>
      <w:r>
        <w:instrText xml:space="preserve"> HYPERLINK "http://www.nipomed.com.br/" </w:instrText>
      </w:r>
      <w:r>
        <w:fldChar w:fldCharType="separate"/>
      </w:r>
      <w:r>
        <w:rPr>
          <w:rStyle w:val="6"/>
          <w:rFonts w:ascii="Arial" w:hAnsi="Arial" w:cs="Arial"/>
          <w:sz w:val="24"/>
          <w:szCs w:val="24"/>
          <w:shd w:val="clear" w:color="auto" w:fill="FFFFFF"/>
        </w:rPr>
        <w:t>www.nipomed.com.br/</w:t>
      </w:r>
      <w:r>
        <w:rPr>
          <w:rStyle w:val="6"/>
          <w:rFonts w:ascii="Arial" w:hAnsi="Arial" w:cs="Arial"/>
          <w:sz w:val="24"/>
          <w:szCs w:val="24"/>
          <w:shd w:val="clear" w:color="auto" w:fill="FFFFFF"/>
        </w:rPr>
        <w:fldChar w:fldCharType="end"/>
      </w:r>
      <w:r>
        <w:rPr>
          <w:rFonts w:ascii="Arial" w:hAnsi="Arial" w:cs="Arial"/>
          <w:color w:val="8EB4E3" w:themeColor="text2" w:themeTint="66"/>
          <w:sz w:val="24"/>
          <w:szCs w:val="24"/>
          <w:shd w:val="clear" w:color="auto" w:fill="FFFFFF"/>
          <w14:textFill>
            <w14:solidFill>
              <w14:schemeClr w14:val="tx2">
                <w14:lumMod w14:val="40000"/>
                <w14:lumOff w14:val="60000"/>
              </w14:schemeClr>
            </w14:solidFill>
          </w14:textFill>
        </w:rPr>
        <w:t xml:space="preserve"> </w:t>
      </w:r>
      <w:r>
        <w:rPr>
          <w:rFonts w:ascii="Arial" w:hAnsi="Arial" w:cs="Arial"/>
          <w:color w:val="0070C0"/>
          <w:sz w:val="24"/>
          <w:szCs w:val="24"/>
          <w:shd w:val="clear" w:color="auto" w:fill="FFFFFF"/>
        </w:rPr>
        <w:t>buscarede</w:t>
      </w:r>
      <w:r>
        <w:rPr>
          <w:rFonts w:ascii="Arial" w:hAnsi="Arial" w:cs="Arial"/>
          <w:color w:val="8EB4E3" w:themeColor="text2" w:themeTint="66"/>
          <w:sz w:val="24"/>
          <w:szCs w:val="24"/>
          <w:shd w:val="clear" w:color="auto" w:fill="FFFFFF"/>
          <w14:textFill>
            <w14:solidFill>
              <w14:schemeClr w14:val="tx2">
                <w14:lumMod w14:val="40000"/>
                <w14:lumOff w14:val="60000"/>
              </w14:schemeClr>
            </w14:solidFill>
          </w14:textFill>
        </w:rPr>
        <w:t xml:space="preserve"> ou as Centrais de Atendimento em todo o Brasil pelo telefone 0xx(11) 5587-3000.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C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O QUE É O CARTÃO DE IDENTIFICAÇÃO NIPOMED E COMO DEVO UTILIZÁ-LO?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O Cartão de Identificação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Identifica você como associado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e garante o direito de ser atendido como Cliente Particular, com pagamento pela TABELA NIPOMED.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Apresente-o junto com o documento de identidade no momento em que você for utilizar qualquer serviço da REDE CREDENCIADA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. LEMBRE-SE, o Cartão de Identificação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, tem prazo de validade. Em caso de perda, comunique a CENTRAL DE ATENDIMENTO e solicite a emissão da 2ª via do cartão de identificação.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COMO DEVO PROCEDER EM CASO DE CONSULTAS?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Escolha o profissional credenciado neste indicador, de acordo com sua necessidade e preferência.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Se você não souber a que especialista recorrer em um eventual tratamento, procure por uma indicação em clínica médica, que indicará a especialidade correta.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Em caso de dúvidas, ligue para a Central de Atendimento mais próxima de você.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Marque o dia e horário da sua consulta por telefone.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Compareça ao local no dia e hora marcados, munido do seu Cartão de Identificação NIPOMED ainda válido e um documento de identidade. Caso você não possa comparecer, desmarque com antecedência, para não prejudicar outros pacientes.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COMO DEVO PROCEDER EM CASO DE EXAMES DE ANÁLISE CLÍNICA, RADIOLOGIA, TOMOGRAFIA E OUTROS SERVIÇOS DE APOIO DE DIAGNOSE E TRATAMENTO?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Escolha o profissional credenciado no indicador, de acordo com sua necessidade e preferência.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 xml:space="preserve">Em caso de dúvidas, ligue para a Central de Atendimento </w:t>
      </w:r>
      <w:r>
        <w:rPr>
          <w:rFonts w:hint="default" w:ascii="Arial" w:hAnsi="Arial" w:eastAsia="Times New Roman" w:cs="Arial"/>
          <w:color w:val="003068"/>
          <w:spacing w:val="-4"/>
          <w:sz w:val="27"/>
          <w:szCs w:val="27"/>
          <w:lang w:val="en-US" w:eastAsia="pt-BR"/>
        </w:rPr>
        <w:t>(11) 5587-3000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Marque o dia e horário do seu exame por telefone ou pessoalmente.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Atenção às recomendações e procedimentos preliminares para a realização dos exames.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COMO DEVO PROCEDER EM CASO DE INTERNAÇÕES CLÍNICAS OU CIRÚRGICAS PROGRAMADAS OU ELETIVAS?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Verifique com o profissional credenciado a relação dos hospitais que o mesmo atende.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Consulte a Central de Atendimento, para buscar a orientação em relação aos procedimentos a serem adotados. Isto é muito importante.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Programe a data da realização do procedimento com o Profissional e o Hospital escolhido para a internação.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O procedimento administrativo do hospital, será correspondente ao tratamento proporcionado ao paciente particular.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COMO DEVO PROCEDER EM CASO DE ATENDIMENTO DE URGÊNCIA OU EMERGÊNCIA?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Entre em contato com 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CENTRAL DE ATENDIMENTO 24 HORAS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, através do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Tel (11) 5587-3000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Ocorrendo a necessidade da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INTERNAÇÃO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para a continuidade do tratamento, contate a Central de Atendimento para orientações.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O procedimento administrativo do hospital, será correspondente ao tratamento proporcionado ao paciente particular.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COMO DEVO PROCEDER EM CASO REMOÇÕES DE PACIENTES?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O serviço de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REMOÇÃO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é um serviço disponível em determinadas regiões, consulte a Central de Atendimento, para saber quanto a disponibilidade na sua cidade.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Para utilizar esta modalidade de atendimento sempre consulte 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CENTRAL DE ATENDIMENTO 24 HORAS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, através do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Tel (11) 5587-3000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E NA HORA DO PAGAMENTO?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O pagamento deve ser efetuado por você diretamente ao Recurso. Lembre-se que, como Associado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 xml:space="preserve">, você pode se informar com a Central de Atendimento 24 horas, com antecedência os valores que deverá pagar. 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Em casos de dúvidas recorra 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CENTRAL DE ATENDIMENTO 24 HORAS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, através do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(11) 5587-3000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TENHO DÚVIDAS COM RELAÇÃO AO QUE FOI COBRADO POR UM RECURSO CREDENCIADO. O QUE DEVO FAZER?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Entre em contato com a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através da Central de Atendimento, ela o orientará sobre o processo correto a ser seguido. Isso deve ser feito em no máximo 30 dias após o ocorrido.</w:t>
      </w:r>
    </w:p>
    <w:p>
      <w:pPr>
        <w:shd w:val="clear" w:color="auto" w:fill="FFFFFF"/>
        <w:spacing w:after="240" w:line="240" w:lineRule="auto"/>
        <w:rPr>
          <w:rFonts w:eastAsia="Times New Roman" w:cstheme="minorHAnsi"/>
          <w:color w:val="003068"/>
          <w:spacing w:val="-4"/>
          <w:sz w:val="27"/>
          <w:szCs w:val="27"/>
          <w:lang w:eastAsia="pt-BR"/>
        </w:rPr>
      </w:pPr>
      <w:r>
        <w:rPr>
          <w:rFonts w:eastAsia="Times New Roman" w:cstheme="minorHAnsi"/>
          <w:color w:val="003068"/>
          <w:spacing w:val="-4"/>
          <w:sz w:val="27"/>
          <w:szCs w:val="27"/>
          <w:lang w:eastAsia="pt-BR"/>
        </w:rPr>
        <w:t>ados aptos a atendê-lo(a), nas mais diversas especialidades e dentro dos mais elevados padrões técnicos.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São clínicas médicas, odontológicas e serviços de apoio de diagnose como Laboratórios de análises clínicas, radiologia, tomografia computadorizada, fonoaudiologia, fisioterapia, psicologia e todas as demais atividades ligadas à saúde.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b/>
          <w:color w:val="003068"/>
          <w:spacing w:val="-4"/>
          <w:sz w:val="23"/>
          <w:szCs w:val="23"/>
          <w:u w:val="single"/>
          <w:lang w:eastAsia="pt-BR"/>
        </w:rPr>
        <w:t>O QUE DEVO ENTENDER POR "DIREITO DE UTILIZAR A REDE CREDENCIADA NIPOMED DE SAÚDE DENTRO DE CONDIÇÕES ESPECIAIS"?</w:t>
      </w:r>
      <w:r>
        <w:rPr>
          <w:rFonts w:ascii="Arial" w:hAnsi="Arial" w:eastAsia="Times New Roman" w:cs="Arial"/>
          <w:b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Exigimos que o Associado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seja sempre atendido como Cliente Particular, com o direito de pagar para consultas, das mais diversas especialidades, o valor , que é Previamente Negociado em contrato firmado entre a NIPOMED, e os melhores profissionais médicos, dentistas, clínicas, laboratórios e hospitais nas principais cidades do Brasil.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pacing w:val="-4"/>
          <w:sz w:val="27"/>
          <w:szCs w:val="27"/>
          <w:lang w:eastAsia="pt-BR"/>
        </w:rPr>
      </w:pPr>
      <w:r>
        <w:fldChar w:fldCharType="begin"/>
      </w:r>
      <w:r>
        <w:instrText xml:space="preserve"> HYPERLINK "https://nipomedsaude.com.br/?utm_term=nipomed&amp;utm_campaign=%5BQ32020%5D%20Nipomed%20Nati&amp;utm_source=adwords&amp;utm_medium=ppc&amp;hsa_acc=2714517838&amp;hsa_cam=17171107111&amp;hsa_grp=135932114309&amp;hsa_ad=469740317686&amp;hsa_src=g&amp;hsa_tgt=kwd-644637772&amp;hsa_kw=nipomed&amp;hsa_mt=b&amp;hsa_net=adwords&amp;hsa_ver=3&amp;gclid=CjwKCAjwkMeUBhBuEiwA4hpqEOcDbDJFdZn17bqzC0zVUM8CwyyfgVaweG-tDJaUUXAQNDrJ7F_lchoC9HgQAvD_BwE" </w:instrText>
      </w:r>
      <w:r>
        <w:fldChar w:fldCharType="separate"/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t>COMO ASSOCIADO NIPOMED, ENTÃO, VOU PAGAR SEMPRE PELA TABELA NIPOMED. O QUE DEVO ENTENDER POR ISSO?</w:t>
      </w:r>
      <w:r>
        <w:rPr>
          <w:rFonts w:ascii="Arial" w:hAnsi="Arial" w:eastAsia="Times New Roman" w:cs="Arial"/>
          <w:color w:val="003068"/>
          <w:spacing w:val="-4"/>
          <w:sz w:val="23"/>
          <w:szCs w:val="23"/>
          <w:u w:val="single"/>
          <w:lang w:eastAsia="pt-BR"/>
        </w:rPr>
        <w:fldChar w:fldCharType="end"/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Ao se credenciarem à </w:t>
      </w: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NIPOMED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, os Recursos se comprometem, em contrato, a cobrar de nossos Associados valores mínimos, estabelecidos na Tabela NIPOMED. Ou seja, menos do que eles cobram de seus demais clientes particulares.</w:t>
      </w:r>
    </w:p>
    <w:p>
      <w:pPr>
        <w:shd w:val="clear" w:color="auto" w:fill="FFFFFF"/>
        <w:spacing w:after="240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Para estabelecer tais valores, as negociações entre a NIPOMED e seus Recursos Credenciados baseiam-se nas tabelas de convênios e em tabelas como: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AMB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(Associação Médica Brasileira) para a determinação dos valores dos Procedimentos Médicos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SADT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(Serviços Auxiliares de Diagnose e Terapia) para exames em geral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CBR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(Colégio Brasileiro de Radiologia) para filmes radiológicos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</w:pPr>
      <w:r>
        <w:rPr>
          <w:rFonts w:ascii="Arial" w:hAnsi="Arial" w:eastAsia="Times New Roman" w:cs="Arial"/>
          <w:b/>
          <w:bCs/>
          <w:color w:val="003068"/>
          <w:spacing w:val="-4"/>
          <w:sz w:val="27"/>
          <w:szCs w:val="27"/>
          <w:lang w:eastAsia="pt-BR"/>
        </w:rPr>
        <w:t>ACOESP</w:t>
      </w:r>
      <w:r>
        <w:rPr>
          <w:rFonts w:ascii="Arial" w:hAnsi="Arial" w:eastAsia="Times New Roman" w:cs="Arial"/>
          <w:color w:val="003068"/>
          <w:spacing w:val="-4"/>
          <w:sz w:val="27"/>
          <w:szCs w:val="27"/>
          <w:lang w:eastAsia="pt-BR"/>
        </w:rPr>
        <w:t> (Associação das Clínicas Ortopédicas do Estado de São Paulo) para materiais ortopédicos</w:t>
      </w:r>
    </w:p>
    <w:p>
      <w:pPr>
        <w:shd w:val="clear" w:color="auto" w:fill="FFFFFF"/>
        <w:spacing w:after="240" w:line="240" w:lineRule="auto"/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E4A66"/>
    <w:multiLevelType w:val="multilevel"/>
    <w:tmpl w:val="3EAE4A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2B"/>
    <w:rsid w:val="00022F77"/>
    <w:rsid w:val="00085E31"/>
    <w:rsid w:val="0035212B"/>
    <w:rsid w:val="003C7754"/>
    <w:rsid w:val="00452679"/>
    <w:rsid w:val="00484840"/>
    <w:rsid w:val="00535D51"/>
    <w:rsid w:val="00580B8B"/>
    <w:rsid w:val="00645D2B"/>
    <w:rsid w:val="007D037E"/>
    <w:rsid w:val="00B71821"/>
    <w:rsid w:val="00B871BA"/>
    <w:rsid w:val="00BC0984"/>
    <w:rsid w:val="00C526AF"/>
    <w:rsid w:val="00D23677"/>
    <w:rsid w:val="00DB3889"/>
    <w:rsid w:val="00F22DF4"/>
    <w:rsid w:val="00FE72AD"/>
    <w:rsid w:val="5FFC1C46"/>
    <w:rsid w:val="79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ítulo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1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hyperlink" Target="https://campinas.nipomed.online/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2521</Words>
  <Characters>13616</Characters>
  <Lines>113</Lines>
  <Paragraphs>32</Paragraphs>
  <TotalTime>133</TotalTime>
  <ScaleCrop>false</ScaleCrop>
  <LinksUpToDate>false</LinksUpToDate>
  <CharactersWithSpaces>16105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2022-05-28T19:07:00Z</dcterms:created>
  <dc:creator>José Augusto</dc:creator>
  <cp:lastModifiedBy>Jose Augusto Almeida Neto</cp:lastModifiedBy>
  <dcterms:modified xsi:type="dcterms:W3CDTF">2024-03-04T15:07:43Z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